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5-436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0067-01-2025-000124-64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8"/>
          <w:szCs w:val="28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Таджиходжаева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Таджиходжаев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02:36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Style w:val="cat-UserDefinedgrp-4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 </w:t>
      </w:r>
      <w:r>
        <w:rPr>
          <w:rStyle w:val="cat-UserDefinedgrp-4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</w:rPr>
        <w:t>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Таджиходжаев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подтвердил изложенное в протоколе об административном правонарушении,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</w:t>
      </w:r>
      <w:r>
        <w:rPr>
          <w:rStyle w:val="cat-UserDefinedgrp-44rplc-3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отстранении от упра</w:t>
      </w:r>
      <w:r>
        <w:rPr>
          <w:rFonts w:ascii="Times New Roman" w:eastAsia="Times New Roman" w:hAnsi="Times New Roman" w:cs="Times New Roman"/>
          <w:sz w:val="28"/>
          <w:szCs w:val="28"/>
        </w:rPr>
        <w:t>вления транс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портным средством </w:t>
      </w:r>
      <w:r>
        <w:rPr>
          <w:rStyle w:val="cat-UserDefinedgrp-45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</w:t>
      </w:r>
      <w:r>
        <w:rPr>
          <w:rFonts w:ascii="Times New Roman" w:eastAsia="Times New Roman" w:hAnsi="Times New Roman" w:cs="Times New Roman"/>
          <w:sz w:val="28"/>
          <w:szCs w:val="28"/>
        </w:rPr>
        <w:t>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02:36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Style w:val="cat-UserDefinedgrp-48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 </w:t>
      </w:r>
      <w:r>
        <w:rPr>
          <w:rFonts w:ascii="Times New Roman" w:eastAsia="Times New Roman" w:hAnsi="Times New Roman" w:cs="Times New Roman"/>
          <w:sz w:val="28"/>
          <w:szCs w:val="28"/>
        </w:rPr>
        <w:t>Н293ЕВ186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признаками опьянения, на требование о прохождении медицинского освидетельствования на состояние опьянения последний отказался;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 </w:t>
      </w:r>
      <w:r>
        <w:rPr>
          <w:rStyle w:val="cat-UserDefinedgrp-16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02:36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UserDefinedgrp-49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 </w:t>
      </w:r>
      <w:r>
        <w:rPr>
          <w:rStyle w:val="cat-UserDefinedgrp-43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 признаками опьянения, на требование о прохождении медицинского освидетельствования на состояние опьянения последний отказался;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Style w:val="cat-UserDefinedgrp-50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направлен на медицинское освидетельствование на состояние опьянения 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отказом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 написал об отказе от прохождения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16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 на диске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нашла свое подтверждение.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Таджиходжаева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1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ст.12.26 КоАП РФ, и назначить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штрафа в размере 45000 (сорок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полтора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 в РКЦ г. Ханты-Мансийска, БИК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07162163, ОКТМО 71875000, ИНН 8601010390, КПП 860101001, КБК 188 116 0112301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0001140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18810486250320000574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52rplc-8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74500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16rplc-22">
    <w:name w:val="cat-UserDefined grp-16 rplc-22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2rplc-28">
    <w:name w:val="cat-UserDefined grp-42 rplc-28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44rplc-34">
    <w:name w:val="cat-UserDefined grp-44 rplc-34"/>
    <w:basedOn w:val="DefaultParagraphFont"/>
  </w:style>
  <w:style w:type="character" w:customStyle="1" w:styleId="cat-UserDefinedgrp-45rplc-37">
    <w:name w:val="cat-UserDefined grp-45 rplc-37"/>
    <w:basedOn w:val="DefaultParagraphFont"/>
  </w:style>
  <w:style w:type="character" w:customStyle="1" w:styleId="cat-UserDefinedgrp-46rplc-40">
    <w:name w:val="cat-UserDefined grp-46 rplc-40"/>
    <w:basedOn w:val="DefaultParagraphFont"/>
  </w:style>
  <w:style w:type="character" w:customStyle="1" w:styleId="cat-UserDefinedgrp-47rplc-43">
    <w:name w:val="cat-UserDefined grp-47 rplc-43"/>
    <w:basedOn w:val="DefaultParagraphFont"/>
  </w:style>
  <w:style w:type="character" w:customStyle="1" w:styleId="cat-UserDefinedgrp-48rplc-47">
    <w:name w:val="cat-UserDefined grp-48 rplc-47"/>
    <w:basedOn w:val="DefaultParagraphFont"/>
  </w:style>
  <w:style w:type="character" w:customStyle="1" w:styleId="cat-UserDefinedgrp-16rplc-53">
    <w:name w:val="cat-UserDefined grp-16 rplc-53"/>
    <w:basedOn w:val="DefaultParagraphFont"/>
  </w:style>
  <w:style w:type="character" w:customStyle="1" w:styleId="cat-UserDefinedgrp-49rplc-57">
    <w:name w:val="cat-UserDefined grp-49 rplc-57"/>
    <w:basedOn w:val="DefaultParagraphFont"/>
  </w:style>
  <w:style w:type="character" w:customStyle="1" w:styleId="cat-UserDefinedgrp-42rplc-60">
    <w:name w:val="cat-UserDefined grp-42 rplc-60"/>
    <w:basedOn w:val="DefaultParagraphFont"/>
  </w:style>
  <w:style w:type="character" w:customStyle="1" w:styleId="cat-UserDefinedgrp-43rplc-63">
    <w:name w:val="cat-UserDefined grp-43 rplc-63"/>
    <w:basedOn w:val="DefaultParagraphFont"/>
  </w:style>
  <w:style w:type="character" w:customStyle="1" w:styleId="cat-UserDefinedgrp-50rplc-64">
    <w:name w:val="cat-UserDefined grp-50 rplc-64"/>
    <w:basedOn w:val="DefaultParagraphFont"/>
  </w:style>
  <w:style w:type="character" w:customStyle="1" w:styleId="cat-UserDefinedgrp-16rplc-69">
    <w:name w:val="cat-UserDefined grp-16 rplc-69"/>
    <w:basedOn w:val="DefaultParagraphFont"/>
  </w:style>
  <w:style w:type="character" w:customStyle="1" w:styleId="cat-UserDefinedgrp-51rplc-74">
    <w:name w:val="cat-UserDefined grp-51 rplc-74"/>
    <w:basedOn w:val="DefaultParagraphFont"/>
  </w:style>
  <w:style w:type="character" w:customStyle="1" w:styleId="cat-UserDefinedgrp-52rplc-87">
    <w:name w:val="cat-UserDefined grp-52 rplc-8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9F7C-936B-4404-B42B-4BC89D5D2B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